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29" w:rsidRDefault="00920029" w:rsidP="00920029">
      <w:pPr>
        <w:rPr>
          <w:u w:val="single"/>
        </w:rPr>
      </w:pPr>
      <w:bookmarkStart w:id="0" w:name="_GoBack"/>
      <w:bookmarkEnd w:id="0"/>
      <w:r>
        <w:rPr>
          <w:u w:val="single"/>
        </w:rPr>
        <w:t>MAXGLANER SINGKREIS</w:t>
      </w:r>
      <w:r>
        <w:rPr>
          <w:u w:val="single"/>
        </w:rPr>
        <w:tab/>
        <w:t xml:space="preserve">         </w:t>
      </w:r>
      <w:r>
        <w:rPr>
          <w:u w:val="single"/>
        </w:rPr>
        <w:sym w:font="Wingdings 2" w:char="F0F0"/>
      </w:r>
      <w:r w:rsidR="00B81D77">
        <w:rPr>
          <w:u w:val="single"/>
        </w:rPr>
        <w:t xml:space="preserve">  Frühjahr / </w:t>
      </w:r>
      <w:r w:rsidR="00212225">
        <w:rPr>
          <w:u w:val="single"/>
        </w:rPr>
        <w:t>Sommer 2017</w:t>
      </w:r>
      <w:r w:rsidR="00212225">
        <w:rPr>
          <w:u w:val="single"/>
        </w:rPr>
        <w:tab/>
        <w:t xml:space="preserve">           Februar</w:t>
      </w:r>
      <w:r w:rsidR="00763D60">
        <w:rPr>
          <w:u w:val="single"/>
        </w:rPr>
        <w:t xml:space="preserve"> 2017</w:t>
      </w:r>
    </w:p>
    <w:p w:rsidR="00920029" w:rsidRDefault="00920029" w:rsidP="00920029">
      <w:pPr>
        <w:rPr>
          <w:sz w:val="12"/>
          <w:szCs w:val="12"/>
        </w:rPr>
      </w:pPr>
    </w:p>
    <w:p w:rsidR="00920029" w:rsidRPr="00030F25" w:rsidRDefault="00920029" w:rsidP="00920029">
      <w:pPr>
        <w:jc w:val="center"/>
        <w:rPr>
          <w:b/>
          <w:smallCaps/>
        </w:rPr>
      </w:pPr>
    </w:p>
    <w:p w:rsidR="00920029" w:rsidRDefault="00920029" w:rsidP="0092002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Terminkalender für Frühjahr und Sommer</w:t>
      </w:r>
    </w:p>
    <w:p w:rsidR="00030F25" w:rsidRPr="00030F25" w:rsidRDefault="00030F25" w:rsidP="00030F25">
      <w:pPr>
        <w:rPr>
          <w:color w:val="000000"/>
        </w:rPr>
      </w:pPr>
    </w:p>
    <w:p w:rsidR="00920029" w:rsidRDefault="00920029" w:rsidP="00920029">
      <w:pPr>
        <w:rPr>
          <w:sz w:val="12"/>
          <w:szCs w:val="12"/>
        </w:rPr>
      </w:pPr>
    </w:p>
    <w:tbl>
      <w:tblPr>
        <w:tblW w:w="4873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108"/>
      </w:tblGrid>
      <w:tr w:rsidR="0059190E" w:rsidTr="0059190E">
        <w:tc>
          <w:tcPr>
            <w:tcW w:w="162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59190E" w:rsidRDefault="0059190E">
            <w:pPr>
              <w:spacing w:before="40"/>
            </w:pPr>
            <w:r>
              <w:t>Proben (Mi, 19.30 Uhr)</w:t>
            </w:r>
          </w:p>
        </w:tc>
        <w:tc>
          <w:tcPr>
            <w:tcW w:w="3374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59190E" w:rsidRDefault="0059190E">
            <w:pPr>
              <w:spacing w:before="40"/>
            </w:pPr>
            <w:r>
              <w:t>Einsätze / Feiern / Diverses</w:t>
            </w:r>
          </w:p>
        </w:tc>
      </w:tr>
      <w:tr w:rsidR="0059190E" w:rsidTr="0059190E">
        <w:tc>
          <w:tcPr>
            <w:tcW w:w="1626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E" w:rsidRDefault="0059190E" w:rsidP="00391A7A">
            <w:pPr>
              <w:spacing w:before="40"/>
            </w:pPr>
          </w:p>
          <w:p w:rsidR="0059190E" w:rsidRDefault="0059190E" w:rsidP="00391A7A">
            <w:pPr>
              <w:spacing w:before="40"/>
            </w:pPr>
            <w:r>
              <w:t>Mi, 08.03.</w:t>
            </w:r>
          </w:p>
          <w:p w:rsidR="0059190E" w:rsidRDefault="0059190E" w:rsidP="00391A7A">
            <w:pPr>
              <w:spacing w:before="40"/>
            </w:pPr>
            <w:r>
              <w:t>Mi, 15.03.</w:t>
            </w:r>
          </w:p>
          <w:p w:rsidR="0059190E" w:rsidRDefault="0059190E" w:rsidP="00391A7A">
            <w:pPr>
              <w:spacing w:before="40"/>
            </w:pPr>
            <w:r>
              <w:t>Mi, 22.03.</w:t>
            </w:r>
          </w:p>
          <w:p w:rsidR="0059190E" w:rsidRPr="00391A7A" w:rsidRDefault="0059190E" w:rsidP="00391A7A">
            <w:pPr>
              <w:spacing w:before="40"/>
            </w:pPr>
            <w:r>
              <w:t>Mi, 29.03.</w:t>
            </w:r>
          </w:p>
        </w:tc>
        <w:tc>
          <w:tcPr>
            <w:tcW w:w="3374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59190E" w:rsidRDefault="0059190E" w:rsidP="007B3D4D">
            <w:pPr>
              <w:spacing w:before="40"/>
            </w:pPr>
            <w:r>
              <w:rPr>
                <w:b/>
              </w:rPr>
              <w:t>Mi, 01.03</w:t>
            </w:r>
            <w:r w:rsidRPr="00391A7A">
              <w:rPr>
                <w:b/>
              </w:rPr>
              <w:t>.,</w:t>
            </w:r>
            <w:r>
              <w:t xml:space="preserve"> 18.30: Liturgie am Aschermittwoch</w:t>
            </w:r>
          </w:p>
          <w:p w:rsidR="0059190E" w:rsidRDefault="0059190E" w:rsidP="007B3D4D">
            <w:pPr>
              <w:spacing w:before="40"/>
            </w:pPr>
          </w:p>
          <w:p w:rsidR="0059190E" w:rsidRDefault="0059190E" w:rsidP="007B3D4D">
            <w:pPr>
              <w:spacing w:before="40"/>
            </w:pPr>
          </w:p>
          <w:p w:rsidR="0059190E" w:rsidRDefault="0059190E" w:rsidP="007B3D4D">
            <w:pPr>
              <w:spacing w:before="40"/>
            </w:pPr>
          </w:p>
          <w:p w:rsidR="0059190E" w:rsidRPr="00391A7A" w:rsidRDefault="0059190E" w:rsidP="00391A7A">
            <w:pPr>
              <w:spacing w:before="40"/>
            </w:pPr>
            <w:r w:rsidRPr="00475288">
              <w:rPr>
                <w:b/>
              </w:rPr>
              <w:t>Mi, 29.03</w:t>
            </w:r>
            <w:r>
              <w:t>.: Nach der Probe: Geburtstage Jänner bis März</w:t>
            </w:r>
          </w:p>
        </w:tc>
      </w:tr>
      <w:tr w:rsidR="0059190E" w:rsidTr="0059190E">
        <w:tc>
          <w:tcPr>
            <w:tcW w:w="1626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59190E" w:rsidRDefault="0059190E">
            <w:pPr>
              <w:rPr>
                <w:color w:val="000000"/>
                <w:sz w:val="6"/>
                <w:szCs w:val="6"/>
              </w:rPr>
            </w:pPr>
          </w:p>
          <w:p w:rsidR="0059190E" w:rsidRDefault="0059190E">
            <w:pPr>
              <w:rPr>
                <w:color w:val="000000"/>
              </w:rPr>
            </w:pPr>
            <w:r>
              <w:rPr>
                <w:color w:val="000000"/>
              </w:rPr>
              <w:t>Mi, 05.04.</w:t>
            </w:r>
          </w:p>
          <w:p w:rsidR="0059190E" w:rsidRDefault="0059190E">
            <w:pPr>
              <w:rPr>
                <w:color w:val="000000"/>
              </w:rPr>
            </w:pPr>
            <w:r w:rsidRPr="00064BCA">
              <w:rPr>
                <w:b/>
                <w:color w:val="000000"/>
              </w:rPr>
              <w:t>Fr, 07.04.:</w:t>
            </w:r>
            <w:r>
              <w:rPr>
                <w:color w:val="000000"/>
              </w:rPr>
              <w:t xml:space="preserve"> Generalprobe </w:t>
            </w:r>
          </w:p>
          <w:p w:rsidR="0059190E" w:rsidRDefault="0059190E">
            <w:pPr>
              <w:rPr>
                <w:color w:val="000000"/>
              </w:rPr>
            </w:pPr>
            <w:r>
              <w:rPr>
                <w:color w:val="000000"/>
              </w:rPr>
              <w:t>Mi, 12.04.</w:t>
            </w:r>
            <w:r w:rsidR="0005274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eventuell Probe</w:t>
            </w:r>
          </w:p>
          <w:p w:rsidR="0059190E" w:rsidRDefault="0059190E">
            <w:pPr>
              <w:rPr>
                <w:color w:val="000000"/>
              </w:rPr>
            </w:pPr>
          </w:p>
          <w:p w:rsidR="0059190E" w:rsidRDefault="0059190E">
            <w:pPr>
              <w:rPr>
                <w:color w:val="000000"/>
              </w:rPr>
            </w:pPr>
          </w:p>
          <w:p w:rsidR="0059190E" w:rsidRDefault="0059190E">
            <w:pPr>
              <w:rPr>
                <w:color w:val="000000"/>
              </w:rPr>
            </w:pPr>
          </w:p>
          <w:p w:rsidR="0059190E" w:rsidRDefault="0059190E">
            <w:pPr>
              <w:rPr>
                <w:color w:val="000000"/>
              </w:rPr>
            </w:pPr>
          </w:p>
          <w:p w:rsidR="0059190E" w:rsidRDefault="0059190E">
            <w:pPr>
              <w:rPr>
                <w:color w:val="000000"/>
              </w:rPr>
            </w:pPr>
            <w:r>
              <w:rPr>
                <w:color w:val="000000"/>
              </w:rPr>
              <w:t>Mi, 19.04.: keine Probe</w:t>
            </w:r>
          </w:p>
          <w:p w:rsidR="0059190E" w:rsidRDefault="0059190E">
            <w:r>
              <w:t>Mi, 26.04.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59190E" w:rsidRDefault="0059190E">
            <w:pPr>
              <w:rPr>
                <w:sz w:val="6"/>
                <w:szCs w:val="6"/>
              </w:rPr>
            </w:pPr>
          </w:p>
          <w:p w:rsidR="0059190E" w:rsidRDefault="0059190E"/>
          <w:p w:rsidR="0059190E" w:rsidRDefault="0059190E" w:rsidP="00B81D77">
            <w:pPr>
              <w:rPr>
                <w:color w:val="000000"/>
              </w:rPr>
            </w:pPr>
          </w:p>
          <w:p w:rsidR="0059190E" w:rsidRDefault="0059190E" w:rsidP="00B81D77">
            <w:pPr>
              <w:rPr>
                <w:color w:val="000000"/>
              </w:rPr>
            </w:pPr>
          </w:p>
          <w:p w:rsidR="0059190E" w:rsidRPr="00DD7B29" w:rsidRDefault="0059190E" w:rsidP="00B81D77">
            <w:pPr>
              <w:rPr>
                <w:color w:val="000000"/>
              </w:rPr>
            </w:pPr>
            <w:r>
              <w:rPr>
                <w:color w:val="000000"/>
              </w:rPr>
              <w:t>[Do, 13.04</w:t>
            </w:r>
            <w:r w:rsidRPr="00256E89">
              <w:rPr>
                <w:color w:val="000000"/>
              </w:rPr>
              <w:t>.,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19.00 Uhr: Gründonnerstag: </w:t>
            </w:r>
            <w:r w:rsidRPr="00256E89">
              <w:rPr>
                <w:b/>
                <w:color w:val="000000"/>
              </w:rPr>
              <w:t>kein</w:t>
            </w:r>
            <w:r>
              <w:rPr>
                <w:color w:val="000000"/>
              </w:rPr>
              <w:t xml:space="preserve"> Einsatz] </w:t>
            </w:r>
          </w:p>
          <w:p w:rsidR="0059190E" w:rsidRDefault="0059190E" w:rsidP="00B81D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Fr, 14.04.,</w:t>
            </w:r>
            <w:r>
              <w:rPr>
                <w:color w:val="000000"/>
              </w:rPr>
              <w:t xml:space="preserve"> 19.00 Uhr: Karfreitagsliturgie</w:t>
            </w:r>
          </w:p>
          <w:p w:rsidR="0059190E" w:rsidRDefault="0059190E" w:rsidP="00B81D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Sa, 15.04.,</w:t>
            </w:r>
            <w:r>
              <w:rPr>
                <w:color w:val="000000"/>
              </w:rPr>
              <w:t xml:space="preserve"> 20.30 Uhr: Liturgie der Osternacht</w:t>
            </w:r>
          </w:p>
          <w:p w:rsidR="0059190E" w:rsidRDefault="0059190E" w:rsidP="00B81D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So, 16.04.,</w:t>
            </w:r>
            <w:r>
              <w:rPr>
                <w:color w:val="000000"/>
              </w:rPr>
              <w:t xml:space="preserve"> 10.30 Uhr: Liturgie zum Ostersonntag</w:t>
            </w:r>
          </w:p>
          <w:p w:rsidR="0059190E" w:rsidRDefault="0059190E" w:rsidP="00B81D77"/>
        </w:tc>
      </w:tr>
      <w:tr w:rsidR="0059190E" w:rsidTr="0059190E">
        <w:tc>
          <w:tcPr>
            <w:tcW w:w="1626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59190E" w:rsidRDefault="0059190E" w:rsidP="00B65EBA">
            <w:r>
              <w:t>Mi, 03.05.</w:t>
            </w:r>
          </w:p>
          <w:p w:rsidR="0059190E" w:rsidRDefault="0059190E" w:rsidP="00B65EBA"/>
          <w:p w:rsidR="0059190E" w:rsidRDefault="0059190E" w:rsidP="00B65EBA">
            <w:r>
              <w:t>Mi, 17.05.</w:t>
            </w:r>
          </w:p>
          <w:p w:rsidR="0059190E" w:rsidRDefault="0059190E" w:rsidP="00B65EBA">
            <w:r>
              <w:t>Mi, 24.05.</w:t>
            </w:r>
          </w:p>
          <w:p w:rsidR="0059190E" w:rsidRDefault="0059190E" w:rsidP="00B65EBA">
            <w:r>
              <w:t>Mi, 31.05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59190E" w:rsidRDefault="0059190E" w:rsidP="00B65EBA"/>
          <w:p w:rsidR="0059190E" w:rsidRDefault="0059190E" w:rsidP="00DE025E">
            <w:r>
              <w:rPr>
                <w:b/>
              </w:rPr>
              <w:t>Mi, 10</w:t>
            </w:r>
            <w:r w:rsidRPr="00475288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475288">
              <w:rPr>
                <w:b/>
              </w:rPr>
              <w:t>.</w:t>
            </w:r>
            <w:r>
              <w:t xml:space="preserve">, 19.30: </w:t>
            </w:r>
            <w:proofErr w:type="spellStart"/>
            <w:r>
              <w:t>Michaelbeuern</w:t>
            </w:r>
            <w:proofErr w:type="spellEnd"/>
            <w:r>
              <w:t>; Abf. 17.30 Kirchplatz</w:t>
            </w:r>
          </w:p>
          <w:p w:rsidR="0059190E" w:rsidRDefault="0059190E" w:rsidP="00B65EBA"/>
          <w:p w:rsidR="0059190E" w:rsidRDefault="00D55122" w:rsidP="00D55122">
            <w:r>
              <w:rPr>
                <w:b/>
              </w:rPr>
              <w:t>So, 25.6</w:t>
            </w:r>
            <w:r w:rsidR="0059190E" w:rsidRPr="00707CC7">
              <w:rPr>
                <w:b/>
              </w:rPr>
              <w:t>.,</w:t>
            </w:r>
            <w:r w:rsidR="0059190E">
              <w:t xml:space="preserve"> 18.30 Uhr: Messgestaltung </w:t>
            </w:r>
          </w:p>
        </w:tc>
      </w:tr>
      <w:tr w:rsidR="0059190E" w:rsidTr="0059190E">
        <w:tc>
          <w:tcPr>
            <w:tcW w:w="1626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59190E" w:rsidRDefault="0059190E" w:rsidP="00FC57FC">
            <w:r>
              <w:t>Mi, 07.06.</w:t>
            </w:r>
          </w:p>
          <w:p w:rsidR="0059190E" w:rsidRDefault="0059190E" w:rsidP="00FC57FC">
            <w:r>
              <w:t>Mi, 14.6.</w:t>
            </w:r>
          </w:p>
          <w:p w:rsidR="0059190E" w:rsidRDefault="0059190E" w:rsidP="00FC57FC">
            <w:r>
              <w:t>Mi, 21.06.</w:t>
            </w:r>
          </w:p>
          <w:p w:rsidR="00D55122" w:rsidRDefault="00D55122" w:rsidP="00FC57FC"/>
          <w:p w:rsidR="0059190E" w:rsidRDefault="0059190E" w:rsidP="00FC57FC">
            <w:r>
              <w:t>Mi, 28.06.: keine Probe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59190E" w:rsidRDefault="0059190E"/>
          <w:p w:rsidR="0059190E" w:rsidRDefault="0059190E"/>
          <w:p w:rsidR="0059190E" w:rsidRDefault="0059190E"/>
          <w:p w:rsidR="0059190E" w:rsidRDefault="00D55122">
            <w:r>
              <w:rPr>
                <w:b/>
              </w:rPr>
              <w:t>So, 25.6</w:t>
            </w:r>
            <w:r w:rsidRPr="00707CC7">
              <w:rPr>
                <w:b/>
              </w:rPr>
              <w:t>.,</w:t>
            </w:r>
            <w:r>
              <w:t xml:space="preserve"> 10.30 Uhr: Messgestaltung</w:t>
            </w:r>
          </w:p>
          <w:p w:rsidR="00D80AA0" w:rsidRDefault="00D80AA0">
            <w:pPr>
              <w:rPr>
                <w:b/>
              </w:rPr>
            </w:pPr>
          </w:p>
          <w:p w:rsidR="0059190E" w:rsidRDefault="0059190E">
            <w:r>
              <w:rPr>
                <w:b/>
              </w:rPr>
              <w:t>Fr</w:t>
            </w:r>
            <w:r w:rsidRPr="00475288">
              <w:rPr>
                <w:b/>
              </w:rPr>
              <w:t>, 30.06</w:t>
            </w:r>
            <w:r>
              <w:t>., 19.30: Abschlussfeier (+ Geburtstage IV – VI)</w:t>
            </w:r>
          </w:p>
        </w:tc>
      </w:tr>
      <w:tr w:rsidR="0059190E" w:rsidTr="0059190E">
        <w:tc>
          <w:tcPr>
            <w:tcW w:w="1626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59190E" w:rsidRDefault="0059190E" w:rsidP="006B6EBA"/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59190E" w:rsidRDefault="0059190E">
            <w:r>
              <w:rPr>
                <w:b/>
              </w:rPr>
              <w:t>Mi, 09.08.,</w:t>
            </w:r>
            <w:r>
              <w:t xml:space="preserve"> 19.00: Halbzeitstammtisch in der </w:t>
            </w:r>
            <w:proofErr w:type="spellStart"/>
            <w:r>
              <w:t>Stieglbrauerei</w:t>
            </w:r>
            <w:proofErr w:type="spellEnd"/>
          </w:p>
        </w:tc>
      </w:tr>
      <w:tr w:rsidR="0059190E" w:rsidTr="0059190E">
        <w:tc>
          <w:tcPr>
            <w:tcW w:w="1626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59190E" w:rsidRDefault="0059190E">
            <w:r>
              <w:t>Mi, 13.09.</w:t>
            </w:r>
          </w:p>
          <w:p w:rsidR="0059190E" w:rsidRDefault="0059190E"/>
          <w:p w:rsidR="0059190E" w:rsidRDefault="0059190E">
            <w:r>
              <w:t>Mi, 20.09.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59190E" w:rsidRDefault="0059190E">
            <w:pPr>
              <w:rPr>
                <w:b/>
              </w:rPr>
            </w:pPr>
          </w:p>
          <w:p w:rsidR="0059190E" w:rsidRPr="00707CC7" w:rsidRDefault="0059190E">
            <w:r>
              <w:rPr>
                <w:b/>
              </w:rPr>
              <w:t xml:space="preserve">Sa, 16.9.: </w:t>
            </w:r>
            <w:r>
              <w:t>Tagesausflug</w:t>
            </w:r>
          </w:p>
          <w:p w:rsidR="0059190E" w:rsidRDefault="0059190E">
            <w:pPr>
              <w:rPr>
                <w:b/>
              </w:rPr>
            </w:pPr>
          </w:p>
        </w:tc>
      </w:tr>
    </w:tbl>
    <w:p w:rsidR="00BD1F1F" w:rsidRPr="007B3D4D" w:rsidRDefault="00BD1F1F" w:rsidP="00030F25">
      <w:pPr>
        <w:rPr>
          <w:sz w:val="20"/>
          <w:szCs w:val="20"/>
        </w:rPr>
      </w:pPr>
    </w:p>
    <w:p w:rsidR="00C55506" w:rsidRDefault="00CB4732" w:rsidP="00CB4732">
      <w:pPr>
        <w:spacing w:before="120"/>
        <w:ind w:firstLine="708"/>
      </w:pPr>
      <w:r>
        <w:t>Liebe Singkreismitglieder!</w:t>
      </w:r>
    </w:p>
    <w:p w:rsidR="00CB4732" w:rsidRDefault="00CB4732" w:rsidP="00EB24AC">
      <w:pPr>
        <w:spacing w:before="120"/>
        <w:jc w:val="both"/>
      </w:pPr>
      <w:r>
        <w:tab/>
      </w:r>
      <w:r w:rsidR="00763D60">
        <w:t xml:space="preserve">Nach unserer Vorstandssitzung </w:t>
      </w:r>
      <w:r w:rsidR="00346BAA">
        <w:t>kann ich E</w:t>
      </w:r>
      <w:r w:rsidR="00763D60">
        <w:t>uch den neuen Termin</w:t>
      </w:r>
      <w:r w:rsidR="00346BAA">
        <w:t>kalender in die Hand geben und möchte Euch wieder – verbunden mit dem Dank für Euer Engagement – um E</w:t>
      </w:r>
      <w:r w:rsidR="00763D60">
        <w:t xml:space="preserve">ure </w:t>
      </w:r>
      <w:r w:rsidR="00346BAA">
        <w:t>eifrige</w:t>
      </w:r>
      <w:r w:rsidR="00763D60">
        <w:t xml:space="preserve"> Mitarbeit ersuchen. </w:t>
      </w:r>
      <w:r w:rsidR="00CE3D19">
        <w:t xml:space="preserve">Der Termin in </w:t>
      </w:r>
      <w:proofErr w:type="spellStart"/>
      <w:r w:rsidR="00CE3D19">
        <w:t>Michaelbeuern</w:t>
      </w:r>
      <w:proofErr w:type="spellEnd"/>
      <w:r w:rsidR="00CE3D19">
        <w:t xml:space="preserve"> ist auf Bitte von Abt Johannes heuer schon im Mai, sodass ich den </w:t>
      </w:r>
      <w:r w:rsidR="00D80AA0">
        <w:t xml:space="preserve">angekündigten </w:t>
      </w:r>
      <w:r w:rsidR="00CE3D19">
        <w:t>Plan einer Messgestaltung mit anschließendem kleinem Mariensingen wieder aus dem Programm nehmen musste.</w:t>
      </w:r>
      <w:r w:rsidR="00707CC7">
        <w:t xml:space="preserve"> </w:t>
      </w:r>
      <w:r w:rsidR="00D80AA0">
        <w:t xml:space="preserve">Stattdessen habe ich eine Messgestaltung Ende Juni vorgesehen. </w:t>
      </w:r>
      <w:r w:rsidR="00707CC7">
        <w:t>B</w:t>
      </w:r>
      <w:r w:rsidR="00763D60">
        <w:t xml:space="preserve">ezüglich </w:t>
      </w:r>
      <w:r w:rsidR="00D80AA0">
        <w:t>des</w:t>
      </w:r>
      <w:r w:rsidR="00763D60">
        <w:t xml:space="preserve"> Ausflugs w</w:t>
      </w:r>
      <w:r w:rsidR="00346BAA">
        <w:t>erden wir E</w:t>
      </w:r>
      <w:r w:rsidR="00707CC7">
        <w:t>uch noch nähere Informationen zukommen lassen.</w:t>
      </w:r>
      <w:r w:rsidR="00EB24AC">
        <w:t xml:space="preserve"> Für das Jubiläumsjahr 2019 ist wieder eine „größere“ </w:t>
      </w:r>
      <w:r w:rsidR="00D80AA0">
        <w:t xml:space="preserve">Fahrt </w:t>
      </w:r>
      <w:r w:rsidR="00EB24AC">
        <w:t>(= 2 bis 3 Tage) angedacht.</w:t>
      </w:r>
    </w:p>
    <w:p w:rsidR="00763D60" w:rsidRDefault="00763D60" w:rsidP="007B3D4D">
      <w:pPr>
        <w:spacing w:before="120"/>
      </w:pPr>
    </w:p>
    <w:p w:rsidR="00763D60" w:rsidRDefault="00763D60" w:rsidP="007B3D4D">
      <w:pPr>
        <w:spacing w:before="120"/>
      </w:pPr>
      <w:r>
        <w:t>Georg</w:t>
      </w:r>
    </w:p>
    <w:p w:rsidR="00475288" w:rsidRDefault="00475288" w:rsidP="007B3D4D">
      <w:pPr>
        <w:spacing w:before="120"/>
      </w:pPr>
    </w:p>
    <w:sectPr w:rsidR="004752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00D"/>
    <w:multiLevelType w:val="hybridMultilevel"/>
    <w:tmpl w:val="4FDAE53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29"/>
    <w:rsid w:val="000120E3"/>
    <w:rsid w:val="000132F1"/>
    <w:rsid w:val="000144BF"/>
    <w:rsid w:val="00030F25"/>
    <w:rsid w:val="00052745"/>
    <w:rsid w:val="00064BCA"/>
    <w:rsid w:val="000A14FA"/>
    <w:rsid w:val="000E78F0"/>
    <w:rsid w:val="000F6FA2"/>
    <w:rsid w:val="0010763B"/>
    <w:rsid w:val="00172333"/>
    <w:rsid w:val="001D2850"/>
    <w:rsid w:val="00206888"/>
    <w:rsid w:val="00212225"/>
    <w:rsid w:val="00234C73"/>
    <w:rsid w:val="00256295"/>
    <w:rsid w:val="00256E89"/>
    <w:rsid w:val="00302E90"/>
    <w:rsid w:val="00346BAA"/>
    <w:rsid w:val="003739A8"/>
    <w:rsid w:val="00391A7A"/>
    <w:rsid w:val="003B4143"/>
    <w:rsid w:val="003D0DC4"/>
    <w:rsid w:val="00425F4A"/>
    <w:rsid w:val="004422C0"/>
    <w:rsid w:val="00475288"/>
    <w:rsid w:val="004A5FD7"/>
    <w:rsid w:val="0059190E"/>
    <w:rsid w:val="005F0925"/>
    <w:rsid w:val="005F34BB"/>
    <w:rsid w:val="0065529F"/>
    <w:rsid w:val="00681B6B"/>
    <w:rsid w:val="006A187F"/>
    <w:rsid w:val="006B6EBA"/>
    <w:rsid w:val="006D43F9"/>
    <w:rsid w:val="006D74E6"/>
    <w:rsid w:val="00707CC7"/>
    <w:rsid w:val="0071136F"/>
    <w:rsid w:val="00721446"/>
    <w:rsid w:val="00763D60"/>
    <w:rsid w:val="00767295"/>
    <w:rsid w:val="0079246C"/>
    <w:rsid w:val="007B3D4D"/>
    <w:rsid w:val="007B6D66"/>
    <w:rsid w:val="007D6C7F"/>
    <w:rsid w:val="007E2C7A"/>
    <w:rsid w:val="00866BEC"/>
    <w:rsid w:val="008C5EBA"/>
    <w:rsid w:val="008E3FD7"/>
    <w:rsid w:val="00920029"/>
    <w:rsid w:val="00962C52"/>
    <w:rsid w:val="009746D6"/>
    <w:rsid w:val="009808D5"/>
    <w:rsid w:val="009A4D94"/>
    <w:rsid w:val="009D0554"/>
    <w:rsid w:val="00A06500"/>
    <w:rsid w:val="00A96E57"/>
    <w:rsid w:val="00B26E3F"/>
    <w:rsid w:val="00B31F88"/>
    <w:rsid w:val="00B37BB4"/>
    <w:rsid w:val="00B440FB"/>
    <w:rsid w:val="00B54A0F"/>
    <w:rsid w:val="00B81D77"/>
    <w:rsid w:val="00BD1F1F"/>
    <w:rsid w:val="00C3109A"/>
    <w:rsid w:val="00C54EDB"/>
    <w:rsid w:val="00C55506"/>
    <w:rsid w:val="00C5778E"/>
    <w:rsid w:val="00C6226C"/>
    <w:rsid w:val="00C65C56"/>
    <w:rsid w:val="00CB4732"/>
    <w:rsid w:val="00CE3D19"/>
    <w:rsid w:val="00D54BB4"/>
    <w:rsid w:val="00D55122"/>
    <w:rsid w:val="00D73F4F"/>
    <w:rsid w:val="00D80AA0"/>
    <w:rsid w:val="00D84E59"/>
    <w:rsid w:val="00DD7B29"/>
    <w:rsid w:val="00DE025E"/>
    <w:rsid w:val="00E8760D"/>
    <w:rsid w:val="00EB24AC"/>
    <w:rsid w:val="00EB4020"/>
    <w:rsid w:val="00EB4999"/>
    <w:rsid w:val="00EC6931"/>
    <w:rsid w:val="00F145DC"/>
    <w:rsid w:val="00F735BD"/>
    <w:rsid w:val="00FB2ED5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F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5506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F4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5506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2862-B932-4900-971F-1F39FA0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Strasser</dc:creator>
  <cp:lastModifiedBy>Pfarramt</cp:lastModifiedBy>
  <cp:revision>2</cp:revision>
  <cp:lastPrinted>2017-04-12T11:33:00Z</cp:lastPrinted>
  <dcterms:created xsi:type="dcterms:W3CDTF">2017-04-12T11:33:00Z</dcterms:created>
  <dcterms:modified xsi:type="dcterms:W3CDTF">2017-04-12T11:33:00Z</dcterms:modified>
</cp:coreProperties>
</file>